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bookmarkStart w:id="0" w:name="_GoBack"/>
      <w:bookmarkEnd w:id="0"/>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481"/>
        <w:gridCol w:w="3330"/>
      </w:tblGrid>
      <w:tr w:rsidR="001D6B4C" w:rsidRPr="005F41F6" w:rsidTr="00764FBA">
        <w:trPr>
          <w:trHeight w:val="332"/>
          <w:jc w:val="center"/>
        </w:trPr>
        <w:tc>
          <w:tcPr>
            <w:tcW w:w="3211" w:type="dxa"/>
          </w:tcPr>
          <w:p w:rsidR="001D6B4C" w:rsidRPr="00376FAF" w:rsidRDefault="001D6B4C" w:rsidP="00B92E30">
            <w:pPr>
              <w:rPr>
                <w:rFonts w:eastAsia="SimSun"/>
                <w:lang w:eastAsia="zh-CN"/>
              </w:rPr>
            </w:pPr>
            <w:r w:rsidRPr="00EF3415">
              <w:rPr>
                <w:rFonts w:eastAsia="SimSun"/>
                <w:b/>
                <w:lang w:eastAsia="zh-CN"/>
              </w:rPr>
              <w:t xml:space="preserve">Candidate: </w:t>
            </w:r>
            <w:r>
              <w:rPr>
                <w:rFonts w:eastAsia="SimSun"/>
                <w:b/>
                <w:lang w:eastAsia="zh-CN"/>
              </w:rPr>
              <w:br/>
            </w:r>
            <w:r w:rsidR="00376FAF">
              <w:rPr>
                <w:rFonts w:eastAsia="SimSun"/>
                <w:lang w:eastAsia="zh-CN"/>
              </w:rPr>
              <w:t>E. Drake</w:t>
            </w:r>
          </w:p>
        </w:tc>
        <w:tc>
          <w:tcPr>
            <w:tcW w:w="3481"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764FBA">
              <w:rPr>
                <w:rFonts w:eastAsia="SimSun"/>
                <w:lang w:eastAsia="zh-CN"/>
              </w:rPr>
              <w:t>Andrew Chapman/Lead Teac</w:t>
            </w:r>
            <w:r w:rsidR="009D2982" w:rsidRPr="009D2982">
              <w:rPr>
                <w:rFonts w:eastAsia="SimSun"/>
                <w:lang w:eastAsia="zh-CN"/>
              </w:rPr>
              <w:t>her</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764FBA" w:rsidRDefault="00764FBA" w:rsidP="00780C7C">
            <w:pPr>
              <w:rPr>
                <w:rFonts w:eastAsia="SimSun"/>
                <w:lang w:eastAsia="zh-CN"/>
              </w:rPr>
            </w:pPr>
            <w:r>
              <w:rPr>
                <w:rFonts w:eastAsia="SimSun"/>
                <w:lang w:eastAsia="zh-CN"/>
              </w:rPr>
              <w:t>Georgia Connections Academy</w:t>
            </w:r>
          </w:p>
        </w:tc>
      </w:tr>
      <w:tr w:rsidR="001D6B4C" w:rsidRPr="005F41F6" w:rsidTr="00764FBA">
        <w:trPr>
          <w:trHeight w:val="710"/>
          <w:jc w:val="center"/>
        </w:trPr>
        <w:tc>
          <w:tcPr>
            <w:tcW w:w="6692" w:type="dxa"/>
            <w:gridSpan w:val="2"/>
          </w:tcPr>
          <w:p w:rsidR="001D6B4C" w:rsidRPr="00764FBA" w:rsidRDefault="001D6B4C" w:rsidP="00B92E30">
            <w:pPr>
              <w:rPr>
                <w:rFonts w:eastAsia="SimSun"/>
                <w:lang w:eastAsia="zh-CN"/>
              </w:rPr>
            </w:pPr>
            <w:r w:rsidRPr="00764FBA">
              <w:rPr>
                <w:rFonts w:eastAsia="SimSun"/>
                <w:b/>
                <w:lang w:eastAsia="zh-CN"/>
              </w:rPr>
              <w:t>Course:</w:t>
            </w:r>
            <w:r w:rsidRPr="00764FBA">
              <w:rPr>
                <w:rFonts w:eastAsia="SimSun"/>
                <w:b/>
                <w:lang w:eastAsia="zh-CN"/>
              </w:rPr>
              <w:br/>
            </w:r>
            <w:r w:rsidR="00764FBA">
              <w:rPr>
                <w:rFonts w:eastAsia="SimSun"/>
                <w:lang w:eastAsia="zh-CN"/>
              </w:rPr>
              <w:t>ITEC 7410 Instructional Technology</w:t>
            </w:r>
            <w:r w:rsidR="00764FBA" w:rsidRPr="00764FBA">
              <w:rPr>
                <w:rFonts w:eastAsia="SimSun"/>
                <w:lang w:eastAsia="zh-CN"/>
              </w:rPr>
              <w:t xml:space="preserve"> Lead</w:t>
            </w:r>
            <w:r w:rsidR="00764FBA">
              <w:rPr>
                <w:rFonts w:eastAsia="SimSun"/>
                <w:lang w:eastAsia="zh-CN"/>
              </w:rPr>
              <w:t>ership</w:t>
            </w:r>
          </w:p>
        </w:tc>
        <w:tc>
          <w:tcPr>
            <w:tcW w:w="3330" w:type="dxa"/>
          </w:tcPr>
          <w:p w:rsidR="001D6B4C" w:rsidRPr="00764FBA" w:rsidRDefault="001D6B4C" w:rsidP="00B92E30">
            <w:pPr>
              <w:rPr>
                <w:rFonts w:eastAsia="SimSun"/>
                <w:b/>
                <w:lang w:eastAsia="zh-CN"/>
              </w:rPr>
            </w:pPr>
            <w:r w:rsidRPr="00764FBA">
              <w:rPr>
                <w:rFonts w:eastAsia="SimSun"/>
                <w:b/>
                <w:lang w:eastAsia="zh-CN"/>
              </w:rPr>
              <w:t>Professor/Semester:</w:t>
            </w:r>
            <w:r w:rsidRPr="00764FBA">
              <w:rPr>
                <w:rFonts w:eastAsia="SimSun"/>
                <w:b/>
                <w:lang w:eastAsia="zh-CN"/>
              </w:rPr>
              <w:br/>
            </w:r>
            <w:r w:rsidR="00764FBA" w:rsidRPr="00764FBA">
              <w:rPr>
                <w:rFonts w:eastAsia="SimSun"/>
                <w:lang w:eastAsia="zh-CN"/>
              </w:rPr>
              <w:t xml:space="preserve">Dr. </w:t>
            </w:r>
            <w:proofErr w:type="spellStart"/>
            <w:r w:rsidR="00D23E69">
              <w:rPr>
                <w:rFonts w:eastAsia="SimSun"/>
                <w:lang w:eastAsia="zh-CN"/>
              </w:rPr>
              <w:t>Beeland</w:t>
            </w:r>
            <w:proofErr w:type="spellEnd"/>
            <w:r w:rsidR="00764FBA" w:rsidRPr="00764FBA">
              <w:rPr>
                <w:rFonts w:eastAsia="SimSun"/>
                <w:lang w:eastAsia="zh-CN"/>
              </w:rPr>
              <w:t>/Fall 2018</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8A4509" w:rsidP="003D49DD">
            <w:pPr>
              <w:rPr>
                <w:rFonts w:eastAsia="SimSun"/>
                <w:sz w:val="20"/>
                <w:szCs w:val="20"/>
                <w:lang w:eastAsia="zh-CN"/>
              </w:rPr>
            </w:pPr>
            <w:r>
              <w:rPr>
                <w:rFonts w:eastAsia="SimSun"/>
                <w:sz w:val="20"/>
                <w:szCs w:val="20"/>
                <w:lang w:eastAsia="zh-CN"/>
              </w:rPr>
              <w:t>8/28/18-8/19/18</w:t>
            </w:r>
          </w:p>
        </w:tc>
        <w:tc>
          <w:tcPr>
            <w:tcW w:w="5760" w:type="dxa"/>
            <w:tcBorders>
              <w:bottom w:val="single" w:sz="4" w:space="0" w:color="auto"/>
            </w:tcBorders>
          </w:tcPr>
          <w:p w:rsidR="009C5420" w:rsidRPr="006C17FA" w:rsidRDefault="008A4509" w:rsidP="003D49DD">
            <w:pPr>
              <w:rPr>
                <w:rFonts w:eastAsia="SimSun"/>
                <w:sz w:val="20"/>
                <w:szCs w:val="20"/>
                <w:lang w:eastAsia="zh-CN"/>
              </w:rPr>
            </w:pPr>
            <w:r>
              <w:rPr>
                <w:rFonts w:eastAsia="SimSun"/>
                <w:sz w:val="20"/>
                <w:szCs w:val="20"/>
                <w:lang w:eastAsia="zh-CN"/>
              </w:rPr>
              <w:t>Preparation</w:t>
            </w:r>
            <w:r w:rsidR="00551FFA">
              <w:rPr>
                <w:rFonts w:eastAsia="SimSun"/>
                <w:sz w:val="20"/>
                <w:szCs w:val="20"/>
                <w:lang w:eastAsia="zh-CN"/>
              </w:rPr>
              <w:t xml:space="preserve"> for</w:t>
            </w:r>
            <w:r>
              <w:rPr>
                <w:rFonts w:eastAsia="SimSun"/>
                <w:sz w:val="20"/>
                <w:szCs w:val="20"/>
                <w:lang w:eastAsia="zh-CN"/>
              </w:rPr>
              <w:t xml:space="preserve"> and Presentation of Longitudinal Data</w:t>
            </w:r>
            <w:r w:rsidR="00551FFA">
              <w:rPr>
                <w:rFonts w:eastAsia="SimSun"/>
                <w:sz w:val="20"/>
                <w:szCs w:val="20"/>
                <w:lang w:eastAsia="zh-CN"/>
              </w:rPr>
              <w:t xml:space="preserve"> Overview</w:t>
            </w:r>
          </w:p>
        </w:tc>
        <w:tc>
          <w:tcPr>
            <w:tcW w:w="2406" w:type="dxa"/>
            <w:tcBorders>
              <w:bottom w:val="single" w:sz="4" w:space="0" w:color="auto"/>
            </w:tcBorders>
          </w:tcPr>
          <w:p w:rsidR="009C5420" w:rsidRPr="006C17FA" w:rsidRDefault="00C5443C" w:rsidP="006C17FA">
            <w:pPr>
              <w:rPr>
                <w:rFonts w:eastAsia="SimSun"/>
                <w:sz w:val="20"/>
                <w:szCs w:val="20"/>
                <w:lang w:eastAsia="zh-CN"/>
              </w:rPr>
            </w:pPr>
            <w:r>
              <w:rPr>
                <w:rFonts w:eastAsia="SimSun"/>
                <w:sz w:val="20"/>
                <w:szCs w:val="20"/>
                <w:lang w:eastAsia="zh-CN"/>
              </w:rPr>
              <w:t>1.1, 1.2, 1.3, 1.4</w:t>
            </w:r>
            <w:r w:rsidR="00F86538">
              <w:rPr>
                <w:rFonts w:eastAsia="SimSun"/>
                <w:sz w:val="20"/>
                <w:szCs w:val="20"/>
                <w:lang w:eastAsia="zh-CN"/>
              </w:rPr>
              <w:t>, 2.8, 3.3, 3.6, 5.2, 5.3, 6.2, 6.3</w:t>
            </w:r>
          </w:p>
        </w:tc>
        <w:tc>
          <w:tcPr>
            <w:tcW w:w="3192" w:type="dxa"/>
            <w:tcBorders>
              <w:bottom w:val="single" w:sz="4" w:space="0" w:color="auto"/>
            </w:tcBorders>
          </w:tcPr>
          <w:p w:rsidR="00C5443C" w:rsidRDefault="009C5420" w:rsidP="00B92E30">
            <w:pPr>
              <w:rPr>
                <w:rFonts w:eastAsia="SimSun"/>
                <w:sz w:val="20"/>
                <w:szCs w:val="20"/>
                <w:lang w:eastAsia="zh-CN"/>
              </w:rPr>
            </w:pPr>
            <w:r w:rsidRPr="006C17FA">
              <w:rPr>
                <w:rFonts w:eastAsia="SimSun"/>
                <w:sz w:val="20"/>
                <w:szCs w:val="20"/>
                <w:lang w:eastAsia="zh-CN"/>
              </w:rPr>
              <w:t xml:space="preserve"> </w:t>
            </w:r>
            <w:r w:rsidR="00C5443C">
              <w:rPr>
                <w:rFonts w:eastAsia="SimSun"/>
                <w:sz w:val="20"/>
                <w:szCs w:val="20"/>
                <w:lang w:eastAsia="zh-CN"/>
              </w:rPr>
              <w:t>1a, 1b, 1c, 1d, 2f, 3g, 4b, 4c, 6c</w:t>
            </w:r>
          </w:p>
          <w:p w:rsidR="009C5420" w:rsidRPr="00C5443C" w:rsidRDefault="009C5420" w:rsidP="00C5443C">
            <w:pPr>
              <w:rPr>
                <w:rFonts w:eastAsia="SimSun"/>
                <w:sz w:val="20"/>
                <w:szCs w:val="20"/>
                <w:lang w:eastAsia="zh-CN"/>
              </w:rPr>
            </w:pP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Pr="00551FFA" w:rsidRDefault="00551FFA" w:rsidP="00E46952">
                  <w:pPr>
                    <w:rPr>
                      <w:rFonts w:eastAsia="SimSun"/>
                      <w:sz w:val="22"/>
                      <w:lang w:eastAsia="zh-CN"/>
                    </w:rPr>
                  </w:pPr>
                  <w:r>
                    <w:rPr>
                      <w:rFonts w:eastAsia="SimSun"/>
                      <w:sz w:val="22"/>
                      <w:lang w:eastAsia="zh-CN"/>
                    </w:rPr>
                    <w:t>Maurice Lozano</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p w:rsidR="00551FFA" w:rsidRPr="00551FFA" w:rsidRDefault="00551FFA" w:rsidP="00E46952">
                  <w:pPr>
                    <w:rPr>
                      <w:rFonts w:ascii="Freestyle Script" w:eastAsia="SimSun" w:hAnsi="Freestyle Script"/>
                      <w:sz w:val="32"/>
                      <w:szCs w:val="32"/>
                      <w:lang w:eastAsia="zh-CN"/>
                    </w:rPr>
                  </w:pPr>
                  <w:r w:rsidRPr="00551FFA">
                    <w:rPr>
                      <w:rFonts w:ascii="Freestyle Script" w:eastAsia="SimSun" w:hAnsi="Freestyle Script"/>
                      <w:sz w:val="32"/>
                      <w:szCs w:val="32"/>
                      <w:lang w:eastAsia="zh-CN"/>
                    </w:rPr>
                    <w:t>Maurice Lozano</w:t>
                  </w: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551FFA" w:rsidP="009C5420">
                  <w:pPr>
                    <w:rPr>
                      <w:rFonts w:eastAsia="SimSun"/>
                      <w:sz w:val="20"/>
                      <w:szCs w:val="20"/>
                      <w:lang w:eastAsia="zh-CN"/>
                    </w:rPr>
                  </w:pPr>
                  <w:r>
                    <w:rPr>
                      <w:rFonts w:eastAsia="SimSun"/>
                      <w:sz w:val="20"/>
                      <w:szCs w:val="20"/>
                      <w:lang w:eastAsia="zh-CN"/>
                    </w:rPr>
                    <w:t xml:space="preserve">    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551FFA"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A056DE" w:rsidRPr="006C17FA" w:rsidRDefault="003A2805" w:rsidP="00A056DE">
            <w:pPr>
              <w:rPr>
                <w:rFonts w:eastAsia="SimSun"/>
                <w:sz w:val="20"/>
                <w:szCs w:val="20"/>
                <w:lang w:eastAsia="zh-CN"/>
              </w:rPr>
            </w:pPr>
            <w:r>
              <w:rPr>
                <w:rFonts w:eastAsia="SimSun"/>
                <w:sz w:val="20"/>
                <w:szCs w:val="20"/>
                <w:lang w:eastAsia="zh-CN"/>
              </w:rPr>
              <w:br/>
            </w:r>
            <w:r w:rsidR="00551FFA">
              <w:rPr>
                <w:rFonts w:eastAsia="SimSun"/>
                <w:sz w:val="20"/>
                <w:szCs w:val="20"/>
                <w:lang w:eastAsia="zh-CN"/>
              </w:rPr>
              <w:t>I prepared a presentation to present to the faculty during an in</w:t>
            </w:r>
            <w:r w:rsidR="009E259B">
              <w:rPr>
                <w:rFonts w:eastAsia="SimSun"/>
                <w:sz w:val="20"/>
                <w:szCs w:val="20"/>
                <w:lang w:eastAsia="zh-CN"/>
              </w:rPr>
              <w:t>-</w:t>
            </w:r>
            <w:r w:rsidR="00551FFA">
              <w:rPr>
                <w:rFonts w:eastAsia="SimSun"/>
                <w:sz w:val="20"/>
                <w:szCs w:val="20"/>
                <w:lang w:eastAsia="zh-CN"/>
              </w:rPr>
              <w:t xml:space="preserve">person faculty meeting. The information presented was a longitudinal data overview of our students. The presentation </w:t>
            </w:r>
            <w:r w:rsidR="009E259B">
              <w:rPr>
                <w:rFonts w:eastAsia="SimSun"/>
                <w:sz w:val="20"/>
                <w:szCs w:val="20"/>
                <w:lang w:eastAsia="zh-CN"/>
              </w:rPr>
              <w:t>included data on GMAS performance in Math and Language Arts, Attendance, and Dropout rate of the general population, various ethnic groups, students with disabilities, students with limited English proficiency and low socio-economic students</w:t>
            </w:r>
            <w:r w:rsidR="008D2FEF">
              <w:rPr>
                <w:rFonts w:eastAsia="SimSun"/>
                <w:sz w:val="20"/>
                <w:szCs w:val="20"/>
                <w:lang w:eastAsia="zh-CN"/>
              </w:rPr>
              <w:t xml:space="preserve"> (SES)</w:t>
            </w:r>
            <w:r w:rsidR="009E259B">
              <w:rPr>
                <w:rFonts w:eastAsia="SimSun"/>
                <w:sz w:val="20"/>
                <w:szCs w:val="20"/>
                <w:lang w:eastAsia="zh-CN"/>
              </w:rPr>
              <w:t>. I learned that many teachers had misinformed preconceived ideas about data on various segments of our student population</w:t>
            </w:r>
            <w:r w:rsidR="008D2FEF">
              <w:rPr>
                <w:rFonts w:eastAsia="SimSun"/>
                <w:sz w:val="20"/>
                <w:szCs w:val="20"/>
                <w:lang w:eastAsia="zh-CN"/>
              </w:rPr>
              <w:t xml:space="preserve">, by using </w:t>
            </w:r>
            <w:proofErr w:type="spellStart"/>
            <w:r w:rsidR="008D2FEF">
              <w:rPr>
                <w:rFonts w:eastAsia="SimSun"/>
                <w:sz w:val="20"/>
                <w:szCs w:val="20"/>
                <w:lang w:eastAsia="zh-CN"/>
              </w:rPr>
              <w:t>polleverywhere</w:t>
            </w:r>
            <w:proofErr w:type="spellEnd"/>
            <w:r w:rsidR="008D2FEF">
              <w:rPr>
                <w:rFonts w:eastAsia="SimSun"/>
                <w:sz w:val="20"/>
                <w:szCs w:val="20"/>
                <w:lang w:eastAsia="zh-CN"/>
              </w:rPr>
              <w:t xml:space="preserve"> during the presentation.</w:t>
            </w:r>
            <w:r w:rsidR="009E259B">
              <w:rPr>
                <w:rFonts w:eastAsia="SimSun"/>
                <w:sz w:val="20"/>
                <w:szCs w:val="20"/>
                <w:lang w:eastAsia="zh-CN"/>
              </w:rPr>
              <w:t xml:space="preserve"> I learned that collabo</w:t>
            </w:r>
            <w:r w:rsidR="008E40E0">
              <w:rPr>
                <w:rFonts w:eastAsia="SimSun"/>
                <w:sz w:val="20"/>
                <w:szCs w:val="20"/>
                <w:lang w:eastAsia="zh-CN"/>
              </w:rPr>
              <w:t xml:space="preserve">rating with faculty and staff to use facilitate the use of technology and prepare for a presentation ensures a smoother delivery of information. </w:t>
            </w:r>
            <w:r w:rsidR="009E259B">
              <w:rPr>
                <w:rFonts w:eastAsia="SimSun"/>
                <w:sz w:val="20"/>
                <w:szCs w:val="20"/>
                <w:lang w:eastAsia="zh-CN"/>
              </w:rPr>
              <w:t xml:space="preserve"> </w:t>
            </w:r>
            <w:r>
              <w:rPr>
                <w:rFonts w:eastAsia="SimSun"/>
                <w:sz w:val="20"/>
                <w:szCs w:val="20"/>
                <w:lang w:eastAsia="zh-CN"/>
              </w:rPr>
              <w:br/>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Pr="008E40E0" w:rsidRDefault="00B92E30" w:rsidP="00A056DE">
            <w:pPr>
              <w:rPr>
                <w:rFonts w:eastAsia="SimSun"/>
                <w:sz w:val="20"/>
                <w:szCs w:val="20"/>
                <w:lang w:eastAsia="zh-CN"/>
              </w:rPr>
            </w:pPr>
            <w:r>
              <w:rPr>
                <w:rFonts w:eastAsia="SimSun"/>
                <w:b/>
                <w:sz w:val="20"/>
                <w:szCs w:val="20"/>
                <w:lang w:eastAsia="zh-CN"/>
              </w:rPr>
              <w:t xml:space="preserve">Knowledge </w:t>
            </w:r>
            <w:r w:rsidR="008E40E0">
              <w:rPr>
                <w:rFonts w:eastAsia="SimSun"/>
                <w:b/>
                <w:sz w:val="20"/>
                <w:szCs w:val="20"/>
                <w:lang w:eastAsia="zh-CN"/>
              </w:rPr>
              <w:t xml:space="preserve">– </w:t>
            </w:r>
            <w:r w:rsidR="008E40E0">
              <w:rPr>
                <w:rFonts w:eastAsia="SimSun"/>
                <w:sz w:val="20"/>
                <w:szCs w:val="20"/>
                <w:lang w:eastAsia="zh-CN"/>
              </w:rPr>
              <w:t xml:space="preserve">During this learning I relied on my knowledge of the school data and various types of technology to present the information clearly to the faculty and administration.  </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8E40E0" w:rsidRDefault="00B92E30" w:rsidP="00A056DE">
            <w:pPr>
              <w:rPr>
                <w:rFonts w:eastAsia="SimSun"/>
                <w:sz w:val="20"/>
                <w:szCs w:val="20"/>
                <w:lang w:eastAsia="zh-CN"/>
              </w:rPr>
            </w:pPr>
            <w:r>
              <w:rPr>
                <w:rFonts w:eastAsia="SimSun"/>
                <w:b/>
                <w:sz w:val="20"/>
                <w:szCs w:val="20"/>
                <w:lang w:eastAsia="zh-CN"/>
              </w:rPr>
              <w:t xml:space="preserve">Skills </w:t>
            </w:r>
            <w:r w:rsidR="008E40E0">
              <w:rPr>
                <w:rFonts w:eastAsia="SimSun"/>
                <w:b/>
                <w:sz w:val="20"/>
                <w:szCs w:val="20"/>
                <w:lang w:eastAsia="zh-CN"/>
              </w:rPr>
              <w:t xml:space="preserve">– </w:t>
            </w:r>
            <w:r w:rsidR="008E40E0">
              <w:rPr>
                <w:rFonts w:eastAsia="SimSun"/>
                <w:sz w:val="20"/>
                <w:szCs w:val="20"/>
                <w:lang w:eastAsia="zh-CN"/>
              </w:rPr>
              <w:t xml:space="preserve">My research, technology, presentation, collaboration and facilitation skills were essential for the presentation. I </w:t>
            </w:r>
            <w:r w:rsidR="0013163C">
              <w:rPr>
                <w:rFonts w:eastAsia="SimSun"/>
                <w:sz w:val="20"/>
                <w:szCs w:val="20"/>
                <w:lang w:eastAsia="zh-CN"/>
              </w:rPr>
              <w:t xml:space="preserve">researched the data and used </w:t>
            </w:r>
            <w:r w:rsidR="00B6237C">
              <w:rPr>
                <w:rFonts w:eastAsia="SimSun"/>
                <w:sz w:val="20"/>
                <w:szCs w:val="20"/>
                <w:lang w:eastAsia="zh-CN"/>
              </w:rPr>
              <w:t>multiple forms of technology</w:t>
            </w:r>
            <w:r w:rsidR="0013163C">
              <w:rPr>
                <w:rFonts w:eastAsia="SimSun"/>
                <w:sz w:val="20"/>
                <w:szCs w:val="20"/>
                <w:lang w:eastAsia="zh-CN"/>
              </w:rPr>
              <w:t xml:space="preserve"> to create a </w:t>
            </w:r>
            <w:r w:rsidR="00B6237C">
              <w:rPr>
                <w:rFonts w:eastAsia="SimSun"/>
                <w:sz w:val="20"/>
                <w:szCs w:val="20"/>
                <w:lang w:eastAsia="zh-CN"/>
              </w:rPr>
              <w:t xml:space="preserve">virtual interactive </w:t>
            </w:r>
            <w:r w:rsidR="0013163C">
              <w:rPr>
                <w:rFonts w:eastAsia="SimSun"/>
                <w:sz w:val="20"/>
                <w:szCs w:val="20"/>
                <w:lang w:eastAsia="zh-CN"/>
              </w:rPr>
              <w:t xml:space="preserve">presentation. I also collaborated with my colleagues to setup my presentation </w:t>
            </w:r>
            <w:r w:rsidR="00C5443C">
              <w:rPr>
                <w:rFonts w:eastAsia="SimSun"/>
                <w:sz w:val="20"/>
                <w:szCs w:val="20"/>
                <w:lang w:eastAsia="zh-CN"/>
              </w:rPr>
              <w:t>materials and facilitate the use of new technology in addition to</w:t>
            </w:r>
            <w:r w:rsidR="0013163C">
              <w:rPr>
                <w:rFonts w:eastAsia="SimSun"/>
                <w:sz w:val="20"/>
                <w:szCs w:val="20"/>
                <w:lang w:eastAsia="zh-CN"/>
              </w:rPr>
              <w:t xml:space="preserve"> my presentation software.    </w:t>
            </w:r>
          </w:p>
          <w:p w:rsidR="00A056DE" w:rsidRPr="006C17FA" w:rsidRDefault="003A2805" w:rsidP="00A056DE">
            <w:pPr>
              <w:rPr>
                <w:rFonts w:eastAsia="SimSun"/>
                <w:sz w:val="20"/>
                <w:szCs w:val="20"/>
                <w:lang w:eastAsia="zh-CN"/>
              </w:rPr>
            </w:pPr>
            <w:r>
              <w:rPr>
                <w:rFonts w:eastAsia="SimSun"/>
                <w:sz w:val="20"/>
                <w:szCs w:val="20"/>
                <w:lang w:eastAsia="zh-CN"/>
              </w:rPr>
              <w:br/>
            </w:r>
          </w:p>
          <w:p w:rsidR="00A056DE" w:rsidRPr="0013163C" w:rsidRDefault="00B92E30" w:rsidP="00A056DE">
            <w:pPr>
              <w:rPr>
                <w:rFonts w:eastAsia="SimSun"/>
                <w:sz w:val="20"/>
                <w:szCs w:val="20"/>
                <w:lang w:eastAsia="zh-CN"/>
              </w:rPr>
            </w:pPr>
            <w:r>
              <w:rPr>
                <w:rFonts w:eastAsia="SimSun"/>
                <w:b/>
                <w:sz w:val="20"/>
                <w:szCs w:val="20"/>
                <w:lang w:eastAsia="zh-CN"/>
              </w:rPr>
              <w:t xml:space="preserve">Dispositions </w:t>
            </w:r>
            <w:r w:rsidR="0013163C">
              <w:rPr>
                <w:rFonts w:eastAsia="SimSun"/>
                <w:b/>
                <w:sz w:val="20"/>
                <w:szCs w:val="20"/>
                <w:lang w:eastAsia="zh-CN"/>
              </w:rPr>
              <w:t xml:space="preserve">– </w:t>
            </w:r>
            <w:r w:rsidR="0013163C">
              <w:rPr>
                <w:rFonts w:eastAsia="SimSun"/>
                <w:sz w:val="20"/>
                <w:szCs w:val="20"/>
                <w:lang w:eastAsia="zh-CN"/>
              </w:rPr>
              <w:t>Because my colleagues work with technology for many activities I understood that they would enjoy using a new type of technology. This new technology also helped maintain the audience engagement during the data presentation. I also prefaced the presentation with the statement that the data represented the data and that it was not a judgement of the performance of any of the faculty members. This statement set the tone for the data presentation and interactiv</w:t>
            </w:r>
            <w:r w:rsidR="008D2FEF">
              <w:rPr>
                <w:rFonts w:eastAsia="SimSun"/>
                <w:sz w:val="20"/>
                <w:szCs w:val="20"/>
                <w:lang w:eastAsia="zh-CN"/>
              </w:rPr>
              <w:t xml:space="preserve">e engagement software, </w:t>
            </w:r>
            <w:proofErr w:type="spellStart"/>
            <w:r w:rsidR="008D2FEF">
              <w:rPr>
                <w:rFonts w:eastAsia="SimSun"/>
                <w:sz w:val="20"/>
                <w:szCs w:val="20"/>
                <w:lang w:eastAsia="zh-CN"/>
              </w:rPr>
              <w:t>polleverywhere</w:t>
            </w:r>
            <w:proofErr w:type="spellEnd"/>
            <w:r w:rsidR="008D2FEF">
              <w:rPr>
                <w:rFonts w:eastAsia="SimSun"/>
                <w:sz w:val="20"/>
                <w:szCs w:val="20"/>
                <w:lang w:eastAsia="zh-CN"/>
              </w:rPr>
              <w:t xml:space="preserve">.  </w:t>
            </w:r>
            <w:r w:rsidR="0013163C">
              <w:rPr>
                <w:rFonts w:eastAsia="SimSun"/>
                <w:sz w:val="20"/>
                <w:szCs w:val="20"/>
                <w:lang w:eastAsia="zh-CN"/>
              </w:rPr>
              <w:t xml:space="preserve"> </w:t>
            </w:r>
          </w:p>
          <w:p w:rsidR="00B92E30" w:rsidRPr="006C17FA" w:rsidRDefault="003A2805" w:rsidP="00A056DE">
            <w:pPr>
              <w:rPr>
                <w:rFonts w:eastAsia="SimSun"/>
                <w:sz w:val="20"/>
                <w:szCs w:val="20"/>
                <w:lang w:eastAsia="zh-CN"/>
              </w:rPr>
            </w:pPr>
            <w:r>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6C17FA" w:rsidP="00B92E30">
            <w:pPr>
              <w:rPr>
                <w:rFonts w:eastAsia="SimSun"/>
                <w:sz w:val="20"/>
                <w:szCs w:val="20"/>
                <w:lang w:eastAsia="zh-CN"/>
              </w:rPr>
            </w:pPr>
          </w:p>
          <w:p w:rsidR="00B92E30" w:rsidRDefault="008D2FEF" w:rsidP="00B92E30">
            <w:pPr>
              <w:rPr>
                <w:rFonts w:eastAsia="SimSun"/>
                <w:sz w:val="20"/>
                <w:szCs w:val="20"/>
                <w:lang w:eastAsia="zh-CN"/>
              </w:rPr>
            </w:pPr>
            <w:r>
              <w:rPr>
                <w:rFonts w:eastAsia="SimSun"/>
                <w:sz w:val="20"/>
                <w:szCs w:val="20"/>
                <w:lang w:eastAsia="zh-CN"/>
              </w:rPr>
              <w:t xml:space="preserve">This field experience impacted school improvement because the faculty was able to see on their devices the data that indicated the need for additional supports for all students with math, for students with disabilities and for low SES students. Teachers were able to use this data to plan for interventions with the populations that showed a history of needing additional supports </w:t>
            </w:r>
            <w:proofErr w:type="gramStart"/>
            <w:r w:rsidR="00B6237C">
              <w:rPr>
                <w:rFonts w:eastAsia="SimSun"/>
                <w:sz w:val="20"/>
                <w:szCs w:val="20"/>
                <w:lang w:eastAsia="zh-CN"/>
              </w:rPr>
              <w:t>in order to</w:t>
            </w:r>
            <w:proofErr w:type="gramEnd"/>
            <w:r w:rsidR="00B6237C">
              <w:rPr>
                <w:rFonts w:eastAsia="SimSun"/>
                <w:sz w:val="20"/>
                <w:szCs w:val="20"/>
                <w:lang w:eastAsia="zh-CN"/>
              </w:rPr>
              <w:t xml:space="preserve"> achieve success on our school improvement goals. Data collected during the presentation from the poll assessed faculty and observation of faculty use of new technology indicated positive faculty development.</w:t>
            </w:r>
            <w:r>
              <w:rPr>
                <w:rFonts w:eastAsia="SimSun"/>
                <w:sz w:val="20"/>
                <w:szCs w:val="20"/>
                <w:lang w:eastAsia="zh-CN"/>
              </w:rPr>
              <w:t xml:space="preserve">  </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3</w:t>
            </w:r>
            <w:r>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336"/>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4</w:t>
            </w:r>
            <w:r>
              <w:rPr>
                <w:rFonts w:eastAsia="SimSun"/>
                <w:b/>
                <w:sz w:val="20"/>
                <w:szCs w:val="16"/>
                <w:vertAlign w:val="superscript"/>
                <w:lang w:eastAsia="zh-CN"/>
              </w:rPr>
              <w:t>th</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363"/>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rsidTr="00705057">
        <w:trPr>
          <w:trHeight w:val="295"/>
          <w:jc w:val="center"/>
        </w:trPr>
        <w:tc>
          <w:tcPr>
            <w:tcW w:w="1458"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E08EE" w:rsidRPr="00C34190" w:rsidRDefault="006E08EE" w:rsidP="00705057">
            <w:pPr>
              <w:jc w:val="center"/>
              <w:rPr>
                <w:rFonts w:eastAsia="SimSun"/>
                <w:b/>
                <w:sz w:val="20"/>
                <w:szCs w:val="16"/>
                <w:lang w:eastAsia="zh-CN"/>
              </w:rPr>
            </w:pPr>
            <w:r>
              <w:rPr>
                <w:rFonts w:eastAsia="SimSun"/>
                <w:b/>
                <w:sz w:val="20"/>
                <w:szCs w:val="16"/>
                <w:lang w:eastAsia="zh-CN"/>
              </w:rPr>
              <w:t>5</w:t>
            </w:r>
            <w:r>
              <w:rPr>
                <w:rFonts w:eastAsia="SimSun"/>
                <w:b/>
                <w:sz w:val="20"/>
                <w:szCs w:val="16"/>
                <w:vertAlign w:val="superscript"/>
                <w:lang w:eastAsia="zh-CN"/>
              </w:rPr>
              <w:t>th</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rsidTr="00705057">
        <w:trPr>
          <w:trHeight w:val="1088"/>
          <w:jc w:val="center"/>
        </w:trPr>
        <w:tc>
          <w:tcPr>
            <w:tcW w:w="1458" w:type="dxa"/>
            <w:tcBorders>
              <w:bottom w:val="single" w:sz="4" w:space="0" w:color="auto"/>
            </w:tcBorders>
          </w:tcPr>
          <w:p w:rsidR="006E08EE" w:rsidRPr="006C17FA" w:rsidRDefault="006E08EE" w:rsidP="00705057">
            <w:pPr>
              <w:rPr>
                <w:rFonts w:eastAsia="SimSun"/>
                <w:sz w:val="20"/>
                <w:szCs w:val="20"/>
                <w:lang w:eastAsia="zh-CN"/>
              </w:rPr>
            </w:pPr>
          </w:p>
        </w:tc>
        <w:tc>
          <w:tcPr>
            <w:tcW w:w="5760" w:type="dxa"/>
            <w:tcBorders>
              <w:bottom w:val="single" w:sz="4" w:space="0" w:color="auto"/>
            </w:tcBorders>
          </w:tcPr>
          <w:p w:rsidR="006E08EE" w:rsidRPr="006C17FA" w:rsidRDefault="006E08EE" w:rsidP="00705057">
            <w:pPr>
              <w:rPr>
                <w:rFonts w:eastAsia="SimSun"/>
                <w:sz w:val="20"/>
                <w:szCs w:val="20"/>
                <w:lang w:eastAsia="zh-CN"/>
              </w:rPr>
            </w:pPr>
          </w:p>
        </w:tc>
        <w:tc>
          <w:tcPr>
            <w:tcW w:w="2406" w:type="dxa"/>
            <w:tcBorders>
              <w:bottom w:val="single" w:sz="4" w:space="0" w:color="auto"/>
            </w:tcBorders>
          </w:tcPr>
          <w:p w:rsidR="006E08EE" w:rsidRPr="006C17FA" w:rsidRDefault="006E08EE" w:rsidP="00705057">
            <w:pPr>
              <w:rPr>
                <w:rFonts w:eastAsia="SimSun"/>
                <w:sz w:val="20"/>
                <w:szCs w:val="20"/>
                <w:lang w:eastAsia="zh-CN"/>
              </w:rPr>
            </w:pPr>
          </w:p>
        </w:tc>
        <w:tc>
          <w:tcPr>
            <w:tcW w:w="3192" w:type="dxa"/>
            <w:tcBorders>
              <w:bottom w:val="single" w:sz="4" w:space="0" w:color="auto"/>
            </w:tcBorders>
          </w:tcPr>
          <w:p w:rsidR="006E08EE" w:rsidRPr="006C17FA" w:rsidRDefault="006E08EE" w:rsidP="00705057">
            <w:pPr>
              <w:rPr>
                <w:rFonts w:eastAsia="SimSun"/>
                <w:sz w:val="20"/>
                <w:szCs w:val="20"/>
                <w:lang w:eastAsia="zh-CN"/>
              </w:rPr>
            </w:pPr>
            <w:r w:rsidRPr="006C17FA">
              <w:rPr>
                <w:rFonts w:eastAsia="SimSun"/>
                <w:sz w:val="20"/>
                <w:szCs w:val="20"/>
                <w:lang w:eastAsia="zh-CN"/>
              </w:rPr>
              <w:t xml:space="preserve"> </w:t>
            </w:r>
          </w:p>
        </w:tc>
      </w:tr>
      <w:tr w:rsidR="006E08EE" w:rsidRPr="00C34190" w:rsidTr="00CF0F34">
        <w:trPr>
          <w:trHeight w:val="5417"/>
          <w:jc w:val="center"/>
        </w:trPr>
        <w:tc>
          <w:tcPr>
            <w:tcW w:w="12816" w:type="dxa"/>
            <w:gridSpan w:val="4"/>
          </w:tcPr>
          <w:p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rsidTr="00705057">
              <w:tc>
                <w:tcPr>
                  <w:tcW w:w="6292" w:type="dxa"/>
                </w:tcPr>
                <w:p w:rsidR="006E08EE"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6E08EE" w:rsidRDefault="006E08EE" w:rsidP="00705057">
                  <w:pPr>
                    <w:rPr>
                      <w:rFonts w:eastAsia="SimSun"/>
                      <w:b/>
                      <w:sz w:val="22"/>
                      <w:lang w:eastAsia="zh-CN"/>
                    </w:rPr>
                  </w:pPr>
                </w:p>
                <w:p w:rsidR="006E08EE" w:rsidRDefault="006E08EE" w:rsidP="00705057">
                  <w:pPr>
                    <w:rPr>
                      <w:rFonts w:eastAsia="SimSun"/>
                      <w:b/>
                      <w:sz w:val="20"/>
                      <w:szCs w:val="20"/>
                      <w:lang w:eastAsia="zh-CN"/>
                    </w:rPr>
                  </w:pPr>
                </w:p>
              </w:tc>
              <w:tc>
                <w:tcPr>
                  <w:tcW w:w="6293" w:type="dxa"/>
                </w:tcPr>
                <w:p w:rsidR="006E08EE" w:rsidRPr="00500698"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6E08EE" w:rsidRDefault="006E08EE" w:rsidP="00705057">
                  <w:pPr>
                    <w:rPr>
                      <w:rFonts w:eastAsia="SimSun"/>
                      <w:b/>
                      <w:sz w:val="20"/>
                      <w:szCs w:val="20"/>
                      <w:lang w:eastAsia="zh-CN"/>
                    </w:rPr>
                  </w:pPr>
                </w:p>
              </w:tc>
            </w:tr>
          </w:tbl>
          <w:p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rsidTr="00705057">
              <w:trPr>
                <w:trHeight w:val="520"/>
                <w:jc w:val="center"/>
              </w:trPr>
              <w:tc>
                <w:tcPr>
                  <w:tcW w:w="9398" w:type="dxa"/>
                  <w:gridSpan w:val="9"/>
                </w:tcPr>
                <w:p w:rsidR="006E08EE" w:rsidRPr="005F41F6" w:rsidRDefault="006E08EE" w:rsidP="00705057">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rsidTr="00705057">
              <w:trPr>
                <w:trHeight w:val="276"/>
                <w:jc w:val="center"/>
              </w:trPr>
              <w:tc>
                <w:tcPr>
                  <w:tcW w:w="3235" w:type="dxa"/>
                </w:tcPr>
                <w:p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rsidTr="00705057">
              <w:trPr>
                <w:trHeight w:val="230"/>
                <w:jc w:val="center"/>
              </w:trPr>
              <w:tc>
                <w:tcPr>
                  <w:tcW w:w="3235" w:type="dxa"/>
                </w:tcPr>
                <w:p w:rsidR="006E08EE" w:rsidRPr="005F41F6" w:rsidRDefault="006E08EE" w:rsidP="00705057">
                  <w:pPr>
                    <w:rPr>
                      <w:rFonts w:eastAsia="SimSun"/>
                      <w:sz w:val="20"/>
                      <w:szCs w:val="20"/>
                      <w:lang w:eastAsia="zh-CN"/>
                    </w:rPr>
                  </w:pP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rsidTr="00705057">
              <w:trPr>
                <w:trHeight w:val="230"/>
                <w:jc w:val="center"/>
              </w:trPr>
              <w:tc>
                <w:tcPr>
                  <w:tcW w:w="3235" w:type="dxa"/>
                </w:tcPr>
                <w:p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3" w:type="dxa"/>
                  <w:shd w:val="pct10" w:color="auto" w:fill="auto"/>
                </w:tcPr>
                <w:p w:rsidR="006E08EE" w:rsidRPr="005F41F6" w:rsidRDefault="006E08EE" w:rsidP="00705057">
                  <w:pPr>
                    <w:jc w:val="center"/>
                    <w:rPr>
                      <w:rFonts w:eastAsia="SimSun"/>
                      <w:sz w:val="20"/>
                      <w:szCs w:val="20"/>
                      <w:lang w:eastAsia="zh-CN"/>
                    </w:rPr>
                  </w:pPr>
                </w:p>
              </w:tc>
              <w:tc>
                <w:tcPr>
                  <w:tcW w:w="784" w:type="dxa"/>
                  <w:shd w:val="pct10" w:color="auto" w:fill="auto"/>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78"/>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r w:rsidR="006E08EE" w:rsidRPr="005F41F6" w:rsidTr="00705057">
              <w:trPr>
                <w:trHeight w:val="230"/>
                <w:jc w:val="center"/>
              </w:trPr>
              <w:tc>
                <w:tcPr>
                  <w:tcW w:w="3235" w:type="dxa"/>
                </w:tcPr>
                <w:p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3" w:type="dxa"/>
                </w:tcPr>
                <w:p w:rsidR="006E08EE" w:rsidRPr="005F41F6" w:rsidRDefault="006E08EE" w:rsidP="00705057">
                  <w:pPr>
                    <w:jc w:val="center"/>
                    <w:rPr>
                      <w:rFonts w:eastAsia="SimSun"/>
                      <w:sz w:val="20"/>
                      <w:szCs w:val="20"/>
                      <w:lang w:eastAsia="zh-CN"/>
                    </w:rPr>
                  </w:pPr>
                </w:p>
              </w:tc>
              <w:tc>
                <w:tcPr>
                  <w:tcW w:w="784" w:type="dxa"/>
                </w:tcPr>
                <w:p w:rsidR="006E08EE" w:rsidRPr="005F41F6" w:rsidRDefault="006E08EE" w:rsidP="00705057">
                  <w:pPr>
                    <w:jc w:val="center"/>
                    <w:rPr>
                      <w:rFonts w:eastAsia="SimSun"/>
                      <w:sz w:val="20"/>
                      <w:szCs w:val="20"/>
                      <w:lang w:eastAsia="zh-CN"/>
                    </w:rPr>
                  </w:pPr>
                </w:p>
              </w:tc>
            </w:tr>
          </w:tbl>
          <w:p w:rsidR="006E08EE" w:rsidRPr="00C34190" w:rsidRDefault="006E08EE" w:rsidP="00705057">
            <w:pPr>
              <w:rPr>
                <w:rFonts w:eastAsia="SimSun"/>
                <w:b/>
                <w:sz w:val="18"/>
                <w:lang w:eastAsia="zh-CN"/>
              </w:rPr>
            </w:pPr>
          </w:p>
        </w:tc>
      </w:tr>
    </w:tbl>
    <w:p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rsidTr="00705057">
        <w:trPr>
          <w:trHeight w:val="440"/>
          <w:jc w:val="center"/>
        </w:trPr>
        <w:tc>
          <w:tcPr>
            <w:tcW w:w="12816" w:type="dxa"/>
            <w:tcBorders>
              <w:bottom w:val="single" w:sz="4" w:space="0" w:color="auto"/>
            </w:tcBorders>
            <w:shd w:val="clear" w:color="auto" w:fill="D9D9D9" w:themeFill="background1" w:themeFillShade="D9"/>
          </w:tcPr>
          <w:p w:rsidR="006E08EE" w:rsidRDefault="006E08EE" w:rsidP="00705057">
            <w:pPr>
              <w:jc w:val="center"/>
              <w:rPr>
                <w:rFonts w:eastAsia="SimSun"/>
                <w:b/>
                <w:sz w:val="20"/>
                <w:szCs w:val="16"/>
                <w:lang w:eastAsia="zh-CN"/>
              </w:rPr>
            </w:pPr>
            <w:r w:rsidRPr="00C34190">
              <w:rPr>
                <w:rFonts w:eastAsia="SimSun"/>
                <w:b/>
                <w:sz w:val="20"/>
                <w:szCs w:val="16"/>
                <w:lang w:eastAsia="zh-CN"/>
              </w:rPr>
              <w:lastRenderedPageBreak/>
              <w:t>Reflection</w:t>
            </w:r>
          </w:p>
          <w:p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rsidTr="00705057">
        <w:trPr>
          <w:trHeight w:val="3382"/>
          <w:jc w:val="center"/>
        </w:trPr>
        <w:tc>
          <w:tcPr>
            <w:tcW w:w="12816" w:type="dxa"/>
            <w:tcBorders>
              <w:bottom w:val="single" w:sz="4" w:space="0" w:color="auto"/>
            </w:tcBorders>
          </w:tcPr>
          <w:p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6E08EE" w:rsidRDefault="006E08EE" w:rsidP="00705057">
            <w:pPr>
              <w:rPr>
                <w:rFonts w:eastAsia="SimSun"/>
                <w:sz w:val="20"/>
                <w:szCs w:val="20"/>
                <w:lang w:eastAsia="zh-CN"/>
              </w:rPr>
            </w:pPr>
          </w:p>
          <w:p w:rsidR="00CF0F34" w:rsidRDefault="00CF0F34" w:rsidP="00705057">
            <w:pPr>
              <w:rPr>
                <w:rFonts w:eastAsia="SimSun"/>
                <w:sz w:val="20"/>
                <w:szCs w:val="20"/>
                <w:lang w:eastAsia="zh-CN"/>
              </w:rPr>
            </w:pPr>
          </w:p>
          <w:p w:rsidR="00CF0F34" w:rsidRDefault="00CF0F34" w:rsidP="00705057">
            <w:pPr>
              <w:rPr>
                <w:rFonts w:eastAsia="SimSun"/>
                <w:sz w:val="20"/>
                <w:szCs w:val="20"/>
                <w:lang w:eastAsia="zh-CN"/>
              </w:rPr>
            </w:pPr>
          </w:p>
          <w:p w:rsidR="00CF0F34" w:rsidRPr="006C17FA" w:rsidRDefault="00CF0F34" w:rsidP="00705057">
            <w:pPr>
              <w:rPr>
                <w:rFonts w:eastAsia="SimSun"/>
                <w:sz w:val="20"/>
                <w:szCs w:val="20"/>
                <w:lang w:eastAsia="zh-CN"/>
              </w:rPr>
            </w:pPr>
          </w:p>
          <w:p w:rsidR="006E08EE" w:rsidRPr="006C17FA"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6E08EE" w:rsidRDefault="006E08EE" w:rsidP="00705057">
            <w:pPr>
              <w:rPr>
                <w:rFonts w:eastAsia="SimSun"/>
                <w:b/>
                <w:sz w:val="20"/>
                <w:szCs w:val="20"/>
                <w:lang w:eastAsia="zh-CN"/>
              </w:rPr>
            </w:pPr>
            <w:r>
              <w:rPr>
                <w:rFonts w:eastAsia="SimSun"/>
                <w:b/>
                <w:sz w:val="20"/>
                <w:szCs w:val="20"/>
                <w:lang w:eastAsia="zh-CN"/>
              </w:rPr>
              <w:t>Knowledge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Skills -</w:t>
            </w:r>
          </w:p>
          <w:p w:rsidR="006E08EE" w:rsidRPr="006C17FA" w:rsidRDefault="006E08EE" w:rsidP="00705057">
            <w:pPr>
              <w:rPr>
                <w:rFonts w:eastAsia="SimSun"/>
                <w:sz w:val="20"/>
                <w:szCs w:val="20"/>
                <w:lang w:eastAsia="zh-CN"/>
              </w:rPr>
            </w:pPr>
            <w:r>
              <w:rPr>
                <w:rFonts w:eastAsia="SimSun"/>
                <w:sz w:val="20"/>
                <w:szCs w:val="20"/>
                <w:lang w:eastAsia="zh-CN"/>
              </w:rPr>
              <w:br/>
            </w:r>
          </w:p>
          <w:p w:rsidR="006E08EE" w:rsidRPr="006C17FA" w:rsidRDefault="006E08EE" w:rsidP="00705057">
            <w:pPr>
              <w:rPr>
                <w:rFonts w:eastAsia="SimSun"/>
                <w:b/>
                <w:sz w:val="20"/>
                <w:szCs w:val="20"/>
                <w:lang w:eastAsia="zh-CN"/>
              </w:rPr>
            </w:pPr>
            <w:r>
              <w:rPr>
                <w:rFonts w:eastAsia="SimSun"/>
                <w:b/>
                <w:sz w:val="20"/>
                <w:szCs w:val="20"/>
                <w:lang w:eastAsia="zh-CN"/>
              </w:rPr>
              <w:t>Dispositions -</w:t>
            </w: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r>
              <w:rPr>
                <w:rFonts w:eastAsia="SimSun"/>
                <w:sz w:val="20"/>
                <w:szCs w:val="20"/>
                <w:lang w:eastAsia="zh-CN"/>
              </w:rPr>
              <w:br/>
            </w:r>
            <w:r>
              <w:rPr>
                <w:rFonts w:eastAsia="SimSun"/>
                <w:sz w:val="20"/>
                <w:szCs w:val="20"/>
                <w:lang w:eastAsia="zh-CN"/>
              </w:rPr>
              <w:br/>
            </w:r>
          </w:p>
          <w:p w:rsidR="006E08EE" w:rsidRDefault="006E08EE" w:rsidP="00705057">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E08EE" w:rsidRDefault="006E08EE" w:rsidP="00705057">
            <w:pPr>
              <w:rPr>
                <w:rFonts w:eastAsia="SimSun"/>
                <w:sz w:val="20"/>
                <w:szCs w:val="20"/>
                <w:lang w:eastAsia="zh-CN"/>
              </w:rPr>
            </w:pPr>
          </w:p>
          <w:p w:rsidR="006E08EE" w:rsidRDefault="006E08EE" w:rsidP="00705057">
            <w:pPr>
              <w:rPr>
                <w:rFonts w:eastAsia="SimSun"/>
                <w:sz w:val="20"/>
                <w:szCs w:val="20"/>
                <w:lang w:eastAsia="zh-CN"/>
              </w:rPr>
            </w:pPr>
          </w:p>
          <w:p w:rsidR="006E08EE" w:rsidRPr="006C17FA" w:rsidRDefault="006E08EE" w:rsidP="00705057">
            <w:pPr>
              <w:rPr>
                <w:rFonts w:eastAsia="SimSun"/>
                <w:sz w:val="20"/>
                <w:szCs w:val="20"/>
                <w:lang w:eastAsia="zh-CN"/>
              </w:rPr>
            </w:pPr>
          </w:p>
        </w:tc>
      </w:tr>
    </w:tbl>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163C"/>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76FAF"/>
    <w:rsid w:val="00394840"/>
    <w:rsid w:val="003A2805"/>
    <w:rsid w:val="003D49DD"/>
    <w:rsid w:val="003D5CA6"/>
    <w:rsid w:val="003F4EDD"/>
    <w:rsid w:val="003F703E"/>
    <w:rsid w:val="00404B8B"/>
    <w:rsid w:val="00412994"/>
    <w:rsid w:val="00462CF2"/>
    <w:rsid w:val="00476565"/>
    <w:rsid w:val="005411CD"/>
    <w:rsid w:val="00551FFA"/>
    <w:rsid w:val="0055303E"/>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64FBA"/>
    <w:rsid w:val="00775454"/>
    <w:rsid w:val="00783CE8"/>
    <w:rsid w:val="00790169"/>
    <w:rsid w:val="008469CB"/>
    <w:rsid w:val="00890E62"/>
    <w:rsid w:val="00897A71"/>
    <w:rsid w:val="008A4509"/>
    <w:rsid w:val="008D2FEF"/>
    <w:rsid w:val="008E40E0"/>
    <w:rsid w:val="009352BF"/>
    <w:rsid w:val="009A3BA3"/>
    <w:rsid w:val="009A4AAE"/>
    <w:rsid w:val="009C5420"/>
    <w:rsid w:val="009D2982"/>
    <w:rsid w:val="009E259B"/>
    <w:rsid w:val="00A056DE"/>
    <w:rsid w:val="00A06832"/>
    <w:rsid w:val="00A526B3"/>
    <w:rsid w:val="00A57E94"/>
    <w:rsid w:val="00A63F92"/>
    <w:rsid w:val="00A84BFD"/>
    <w:rsid w:val="00AF524A"/>
    <w:rsid w:val="00B20E86"/>
    <w:rsid w:val="00B2109C"/>
    <w:rsid w:val="00B31458"/>
    <w:rsid w:val="00B31B25"/>
    <w:rsid w:val="00B375E2"/>
    <w:rsid w:val="00B405FD"/>
    <w:rsid w:val="00B477E3"/>
    <w:rsid w:val="00B5393D"/>
    <w:rsid w:val="00B6237C"/>
    <w:rsid w:val="00B92E30"/>
    <w:rsid w:val="00BA1D3D"/>
    <w:rsid w:val="00C34190"/>
    <w:rsid w:val="00C37C53"/>
    <w:rsid w:val="00C5443C"/>
    <w:rsid w:val="00C64054"/>
    <w:rsid w:val="00C73ED8"/>
    <w:rsid w:val="00C744C3"/>
    <w:rsid w:val="00CA56C5"/>
    <w:rsid w:val="00CB1F5E"/>
    <w:rsid w:val="00CB7B0F"/>
    <w:rsid w:val="00CC5442"/>
    <w:rsid w:val="00CD2660"/>
    <w:rsid w:val="00CF0C47"/>
    <w:rsid w:val="00CF0F34"/>
    <w:rsid w:val="00D23E69"/>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86538"/>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27B886-42CF-4921-BF0F-1F8D48F7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2</cp:revision>
  <cp:lastPrinted>2011-08-08T20:50:00Z</cp:lastPrinted>
  <dcterms:created xsi:type="dcterms:W3CDTF">2019-07-17T01:02:00Z</dcterms:created>
  <dcterms:modified xsi:type="dcterms:W3CDTF">2019-07-17T01:02:00Z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